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65FC4" w14:textId="7231C237" w:rsidR="00EA6F73" w:rsidRDefault="005D7B3C">
      <w:pPr>
        <w:pStyle w:val="Standard"/>
        <w:rPr>
          <w:rFonts w:hint="eastAsia"/>
        </w:rPr>
      </w:pPr>
      <w:r>
        <w:rPr>
          <w:noProof/>
        </w:rPr>
        <w:drawing>
          <wp:anchor distT="0" distB="0" distL="114300" distR="114300" simplePos="0" relativeHeight="251658240" behindDoc="0" locked="0" layoutInCell="1" allowOverlap="1" wp14:anchorId="50C91054" wp14:editId="4C845064">
            <wp:simplePos x="0" y="0"/>
            <wp:positionH relativeFrom="column">
              <wp:align>center</wp:align>
            </wp:positionH>
            <wp:positionV relativeFrom="paragraph">
              <wp:align>top</wp:align>
            </wp:positionV>
            <wp:extent cx="2142347" cy="1294881"/>
            <wp:effectExtent l="0" t="0" r="0" b="519"/>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142347" cy="1294881"/>
                    </a:xfrm>
                    <a:prstGeom prst="rect">
                      <a:avLst/>
                    </a:prstGeom>
                    <a:noFill/>
                    <a:ln>
                      <a:noFill/>
                      <a:prstDash/>
                    </a:ln>
                  </pic:spPr>
                </pic:pic>
              </a:graphicData>
            </a:graphic>
          </wp:anchor>
        </w:drawing>
      </w:r>
    </w:p>
    <w:p w14:paraId="29E4B945" w14:textId="77777777" w:rsidR="00EA6F73" w:rsidRDefault="00EA6F73">
      <w:pPr>
        <w:pStyle w:val="Standard"/>
        <w:rPr>
          <w:rFonts w:hint="eastAsia"/>
        </w:rPr>
      </w:pPr>
    </w:p>
    <w:p w14:paraId="46A46874" w14:textId="77777777" w:rsidR="00EA6F73" w:rsidRDefault="00EA6F73">
      <w:pPr>
        <w:pStyle w:val="Standard"/>
        <w:rPr>
          <w:rFonts w:hint="eastAsia"/>
        </w:rPr>
      </w:pPr>
    </w:p>
    <w:p w14:paraId="2C48028F" w14:textId="77777777" w:rsidR="00EA6F73" w:rsidRDefault="00EA6F73">
      <w:pPr>
        <w:pStyle w:val="Standard"/>
        <w:rPr>
          <w:rFonts w:hint="eastAsia"/>
        </w:rPr>
      </w:pPr>
    </w:p>
    <w:p w14:paraId="6196E850" w14:textId="77777777" w:rsidR="00EA6F73" w:rsidRDefault="00EA6F73">
      <w:pPr>
        <w:pStyle w:val="Standard"/>
        <w:rPr>
          <w:rFonts w:hint="eastAsia"/>
        </w:rPr>
      </w:pPr>
    </w:p>
    <w:p w14:paraId="755B2006" w14:textId="77777777" w:rsidR="00EA6F73" w:rsidRDefault="00EA6F73">
      <w:pPr>
        <w:pStyle w:val="Standard"/>
        <w:rPr>
          <w:rFonts w:hint="eastAsia"/>
        </w:rPr>
      </w:pPr>
    </w:p>
    <w:p w14:paraId="43E873A6" w14:textId="77777777" w:rsidR="00EA6F73" w:rsidRDefault="00EA6F73">
      <w:pPr>
        <w:pStyle w:val="Standard"/>
        <w:rPr>
          <w:rFonts w:hint="eastAsia"/>
        </w:rPr>
      </w:pPr>
    </w:p>
    <w:p w14:paraId="47A98FAE" w14:textId="77777777" w:rsidR="00EA6F73" w:rsidRDefault="00EA6F73">
      <w:pPr>
        <w:pStyle w:val="Standard"/>
        <w:rPr>
          <w:rFonts w:hint="eastAsia"/>
        </w:rPr>
      </w:pPr>
    </w:p>
    <w:p w14:paraId="4EF9E106" w14:textId="77777777" w:rsidR="00EA6F73" w:rsidRDefault="00EA6F73">
      <w:pPr>
        <w:pStyle w:val="Standard"/>
        <w:rPr>
          <w:rFonts w:hint="eastAsia"/>
        </w:rPr>
      </w:pPr>
    </w:p>
    <w:p w14:paraId="633A82B6" w14:textId="77777777" w:rsidR="00EA6F73" w:rsidRDefault="005D7B3C">
      <w:pPr>
        <w:pStyle w:val="Standard"/>
        <w:jc w:val="center"/>
        <w:rPr>
          <w:rFonts w:hint="eastAsia"/>
          <w:b/>
          <w:bCs/>
          <w:smallCaps/>
          <w:sz w:val="30"/>
          <w:szCs w:val="30"/>
        </w:rPr>
      </w:pPr>
      <w:r>
        <w:rPr>
          <w:b/>
          <w:bCs/>
          <w:smallCaps/>
          <w:sz w:val="30"/>
          <w:szCs w:val="30"/>
        </w:rPr>
        <w:t>Welcome to an evening of St Lapping</w:t>
      </w:r>
    </w:p>
    <w:p w14:paraId="56B570A9" w14:textId="77777777" w:rsidR="00EA6F73" w:rsidRDefault="00EA6F73">
      <w:pPr>
        <w:pStyle w:val="Standard"/>
        <w:jc w:val="center"/>
        <w:rPr>
          <w:rFonts w:hint="eastAsia"/>
        </w:rPr>
      </w:pPr>
    </w:p>
    <w:p w14:paraId="09AFD67E" w14:textId="77777777" w:rsidR="00EA6F73" w:rsidRDefault="005D7B3C">
      <w:pPr>
        <w:pStyle w:val="Textbody"/>
        <w:rPr>
          <w:rFonts w:ascii="Times New Roman" w:hAnsi="Times New Roman"/>
        </w:rPr>
      </w:pPr>
      <w:r>
        <w:rPr>
          <w:rFonts w:ascii="Times New Roman" w:hAnsi="Times New Roman"/>
        </w:rPr>
        <w:t xml:space="preserve">Please familiarize yourself with these St Lap Rules to ensure an enjoyable and successful experience. Drivers are expected to conduct themselves in a mature and responsible manner taking into account the various abilities of the other drivers. Drivers shall respect the directions and decisions of the officials at all times. The St Lawrence Automobile Club reserves the right to deny participation at any time. </w:t>
      </w:r>
      <w:r>
        <w:rPr>
          <w:rFonts w:ascii="Times New Roman" w:hAnsi="Times New Roman"/>
        </w:rPr>
        <w:br/>
      </w:r>
    </w:p>
    <w:p w14:paraId="39C4641C" w14:textId="77777777" w:rsidR="00EA6F73" w:rsidRDefault="005D7B3C">
      <w:pPr>
        <w:pStyle w:val="Textbody"/>
        <w:rPr>
          <w:rFonts w:ascii="Times New Roman" w:hAnsi="Times New Roman"/>
          <w:b/>
          <w:bCs/>
        </w:rPr>
      </w:pPr>
      <w:r>
        <w:rPr>
          <w:rFonts w:ascii="Times New Roman" w:hAnsi="Times New Roman"/>
          <w:b/>
          <w:bCs/>
        </w:rPr>
        <w:t>Familiarizing Yourself with the Track</w:t>
      </w:r>
    </w:p>
    <w:p w14:paraId="3E4152D3" w14:textId="77777777" w:rsidR="00EA6F73" w:rsidRDefault="005D7B3C">
      <w:pPr>
        <w:pStyle w:val="Textbody"/>
        <w:rPr>
          <w:rFonts w:ascii="Times New Roman" w:hAnsi="Times New Roman"/>
        </w:rPr>
      </w:pPr>
      <w:r>
        <w:rPr>
          <w:rFonts w:ascii="Times New Roman" w:hAnsi="Times New Roman"/>
        </w:rPr>
        <w:t>Please visit the following links for an in-car look at the track layouts:</w:t>
      </w:r>
    </w:p>
    <w:p w14:paraId="6B133B85" w14:textId="77777777" w:rsidR="00EA6F73" w:rsidRDefault="00142961">
      <w:pPr>
        <w:pStyle w:val="Textbody"/>
        <w:rPr>
          <w:rFonts w:hint="eastAsia"/>
        </w:rPr>
      </w:pPr>
      <w:hyperlink r:id="rId7" w:history="1">
        <w:r w:rsidR="005D7B3C">
          <w:rPr>
            <w:rFonts w:ascii="Times New Roman" w:hAnsi="Times New Roman"/>
          </w:rPr>
          <w:t>Fabi</w:t>
        </w:r>
      </w:hyperlink>
      <w:r w:rsidR="005D7B3C">
        <w:rPr>
          <w:rFonts w:ascii="Times New Roman" w:hAnsi="Times New Roman"/>
        </w:rPr>
        <w:t xml:space="preserve">; </w:t>
      </w:r>
      <w:hyperlink r:id="rId8" w:history="1">
        <w:r w:rsidR="005D7B3C">
          <w:rPr>
            <w:rStyle w:val="Hyperlink"/>
          </w:rPr>
          <w:t>https://www.youtube.com/watch?v=AOQEttMukdc</w:t>
        </w:r>
      </w:hyperlink>
      <w:r w:rsidR="005D7B3C">
        <w:t xml:space="preserve">  June 25</w:t>
      </w:r>
      <w:r w:rsidR="005D7B3C">
        <w:rPr>
          <w:vertAlign w:val="superscript"/>
        </w:rPr>
        <w:t>th</w:t>
      </w:r>
      <w:r w:rsidR="005D7B3C">
        <w:t>, Sept 24th</w:t>
      </w:r>
    </w:p>
    <w:p w14:paraId="5BDF5979" w14:textId="0F5B2525" w:rsidR="00EA6F73" w:rsidRDefault="005D7B3C">
      <w:pPr>
        <w:pStyle w:val="Textbody"/>
        <w:rPr>
          <w:rFonts w:hint="eastAsia"/>
        </w:rPr>
      </w:pPr>
      <w:r>
        <w:t>(horrible apex</w:t>
      </w:r>
      <w:r w:rsidR="0000770A">
        <w:t>e</w:t>
      </w:r>
      <w:bookmarkStart w:id="0" w:name="_GoBack"/>
      <w:bookmarkEnd w:id="0"/>
      <w:r>
        <w:t>s but provides a simple look at the layout)</w:t>
      </w:r>
    </w:p>
    <w:p w14:paraId="2278500D" w14:textId="77777777" w:rsidR="00EA6F73" w:rsidRDefault="00142961">
      <w:pPr>
        <w:pStyle w:val="Textbody"/>
        <w:rPr>
          <w:rFonts w:hint="eastAsia"/>
        </w:rPr>
      </w:pPr>
      <w:hyperlink r:id="rId9" w:history="1">
        <w:r w:rsidR="005D7B3C">
          <w:rPr>
            <w:rFonts w:ascii="Times New Roman" w:hAnsi="Times New Roman"/>
          </w:rPr>
          <w:t>Long</w:t>
        </w:r>
      </w:hyperlink>
      <w:hyperlink r:id="rId10" w:history="1">
        <w:r w:rsidR="005D7B3C">
          <w:rPr>
            <w:rFonts w:ascii="Times New Roman" w:hAnsi="Times New Roman"/>
          </w:rPr>
          <w:t xml:space="preserve"> track</w:t>
        </w:r>
      </w:hyperlink>
      <w:r w:rsidR="005D7B3C">
        <w:rPr>
          <w:rFonts w:ascii="Times New Roman" w:hAnsi="Times New Roman"/>
        </w:rPr>
        <w:t>:</w:t>
      </w:r>
      <w:r w:rsidR="005D7B3C">
        <w:t xml:space="preserve"> </w:t>
      </w:r>
      <w:hyperlink r:id="rId11" w:history="1">
        <w:r w:rsidR="005D7B3C">
          <w:rPr>
            <w:rStyle w:val="Hyperlink"/>
          </w:rPr>
          <w:t>https://www.youtube.com/watch?v=YSBY2Jzacbs</w:t>
        </w:r>
      </w:hyperlink>
      <w:r w:rsidR="005D7B3C">
        <w:t xml:space="preserve"> July 16</w:t>
      </w:r>
      <w:r w:rsidR="005D7B3C">
        <w:rPr>
          <w:vertAlign w:val="superscript"/>
        </w:rPr>
        <w:t>th</w:t>
      </w:r>
      <w:r w:rsidR="005D7B3C">
        <w:t>, Aug 27th</w:t>
      </w:r>
    </w:p>
    <w:p w14:paraId="7CA3B512" w14:textId="77777777" w:rsidR="00EA6F73" w:rsidRDefault="005D7B3C">
      <w:pPr>
        <w:pStyle w:val="Textbody"/>
        <w:rPr>
          <w:rFonts w:hint="eastAsia"/>
        </w:rPr>
      </w:pPr>
      <w:r>
        <w:t>(nice track map includes)</w:t>
      </w:r>
    </w:p>
    <w:p w14:paraId="2F667624" w14:textId="77777777" w:rsidR="00EA6F73" w:rsidRDefault="005D7B3C">
      <w:pPr>
        <w:pStyle w:val="Textbody"/>
        <w:rPr>
          <w:rFonts w:hint="eastAsia"/>
        </w:rPr>
      </w:pPr>
      <w:r>
        <w:t xml:space="preserve">Pro track: </w:t>
      </w:r>
      <w:hyperlink r:id="rId12" w:history="1">
        <w:r>
          <w:rPr>
            <w:rStyle w:val="Hyperlink"/>
          </w:rPr>
          <w:t>https://www.youtube.com/watch?v=6nABNrV-NoM</w:t>
        </w:r>
      </w:hyperlink>
      <w:r>
        <w:t xml:space="preserve">  July 30th</w:t>
      </w:r>
    </w:p>
    <w:p w14:paraId="08CF0DA3" w14:textId="77777777" w:rsidR="00EA6F73" w:rsidRDefault="005D7B3C">
      <w:pPr>
        <w:pStyle w:val="Textbody"/>
        <w:rPr>
          <w:rFonts w:hint="eastAsia"/>
        </w:rPr>
      </w:pPr>
      <w:r>
        <w:rPr>
          <w:rFonts w:ascii="Times New Roman" w:hAnsi="Times New Roman"/>
        </w:rPr>
        <w:br/>
      </w:r>
      <w:r>
        <w:rPr>
          <w:rFonts w:ascii="Times New Roman" w:hAnsi="Times New Roman"/>
          <w:b/>
          <w:bCs/>
        </w:rPr>
        <w:t>Lapping Night:  What to Expect</w:t>
      </w:r>
    </w:p>
    <w:tbl>
      <w:tblPr>
        <w:tblW w:w="7830" w:type="dxa"/>
        <w:tblInd w:w="906" w:type="dxa"/>
        <w:tblLayout w:type="fixed"/>
        <w:tblCellMar>
          <w:left w:w="10" w:type="dxa"/>
          <w:right w:w="10" w:type="dxa"/>
        </w:tblCellMar>
        <w:tblLook w:val="04A0" w:firstRow="1" w:lastRow="0" w:firstColumn="1" w:lastColumn="0" w:noHBand="0" w:noVBand="1"/>
      </w:tblPr>
      <w:tblGrid>
        <w:gridCol w:w="4080"/>
        <w:gridCol w:w="3750"/>
      </w:tblGrid>
      <w:tr w:rsidR="00EA6F73" w14:paraId="73045EB0" w14:textId="77777777">
        <w:tc>
          <w:tcPr>
            <w:tcW w:w="783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4ACF6E" w14:textId="77777777" w:rsidR="00EA6F73" w:rsidRDefault="005D7B3C">
            <w:pPr>
              <w:pStyle w:val="TableContents"/>
              <w:rPr>
                <w:rFonts w:ascii="Times New Roman" w:hAnsi="Times New Roman"/>
                <w:b/>
                <w:bCs/>
              </w:rPr>
            </w:pPr>
            <w:r>
              <w:rPr>
                <w:rFonts w:ascii="Times New Roman" w:hAnsi="Times New Roman"/>
                <w:b/>
                <w:bCs/>
              </w:rPr>
              <w:t>Personal Checklist</w:t>
            </w:r>
          </w:p>
        </w:tc>
      </w:tr>
      <w:tr w:rsidR="00EA6F73" w14:paraId="3F92FDA6" w14:textId="77777777">
        <w:tc>
          <w:tcPr>
            <w:tcW w:w="4080" w:type="dxa"/>
            <w:tcBorders>
              <w:left w:val="single" w:sz="2" w:space="0" w:color="000000"/>
              <w:bottom w:val="single" w:sz="2" w:space="0" w:color="000000"/>
            </w:tcBorders>
            <w:shd w:val="clear" w:color="auto" w:fill="auto"/>
            <w:tcMar>
              <w:top w:w="55" w:type="dxa"/>
              <w:left w:w="55" w:type="dxa"/>
              <w:bottom w:w="55" w:type="dxa"/>
              <w:right w:w="55" w:type="dxa"/>
            </w:tcMar>
          </w:tcPr>
          <w:p w14:paraId="09B17AD4" w14:textId="77777777" w:rsidR="00EA6F73" w:rsidRDefault="005D7B3C">
            <w:pPr>
              <w:pStyle w:val="TableContents"/>
              <w:rPr>
                <w:rFonts w:ascii="Times New Roman" w:hAnsi="Times New Roman"/>
              </w:rPr>
            </w:pPr>
            <w:r>
              <w:rPr>
                <w:rFonts w:ascii="Times New Roman" w:hAnsi="Times New Roman"/>
              </w:rPr>
              <w:t>Helmet -2010 DOT , FIA, and newer</w:t>
            </w:r>
          </w:p>
        </w:tc>
        <w:tc>
          <w:tcPr>
            <w:tcW w:w="37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C1D846" w14:textId="5CC8686E" w:rsidR="00EA6F73" w:rsidRDefault="005D7B3C">
            <w:pPr>
              <w:pStyle w:val="TableContents"/>
              <w:rPr>
                <w:rFonts w:ascii="Times New Roman" w:hAnsi="Times New Roman"/>
              </w:rPr>
            </w:pPr>
            <w:r>
              <w:rPr>
                <w:rFonts w:ascii="Times New Roman" w:hAnsi="Times New Roman"/>
              </w:rPr>
              <w:t xml:space="preserve">Face mask </w:t>
            </w:r>
          </w:p>
        </w:tc>
      </w:tr>
      <w:tr w:rsidR="00EA6F73" w14:paraId="2DEAF13E" w14:textId="77777777">
        <w:tc>
          <w:tcPr>
            <w:tcW w:w="4080" w:type="dxa"/>
            <w:tcBorders>
              <w:left w:val="single" w:sz="2" w:space="0" w:color="000000"/>
              <w:bottom w:val="single" w:sz="2" w:space="0" w:color="000000"/>
            </w:tcBorders>
            <w:shd w:val="clear" w:color="auto" w:fill="auto"/>
            <w:tcMar>
              <w:top w:w="55" w:type="dxa"/>
              <w:left w:w="55" w:type="dxa"/>
              <w:bottom w:w="55" w:type="dxa"/>
              <w:right w:w="55" w:type="dxa"/>
            </w:tcMar>
          </w:tcPr>
          <w:p w14:paraId="0519ABD7" w14:textId="77777777" w:rsidR="00EA6F73" w:rsidRDefault="005D7B3C">
            <w:pPr>
              <w:pStyle w:val="TableContents"/>
              <w:rPr>
                <w:rFonts w:ascii="Times New Roman" w:hAnsi="Times New Roman"/>
              </w:rPr>
            </w:pPr>
            <w:r>
              <w:rPr>
                <w:rFonts w:ascii="Times New Roman" w:hAnsi="Times New Roman"/>
              </w:rPr>
              <w:t>Closed shoes, long pants</w:t>
            </w:r>
          </w:p>
        </w:tc>
        <w:tc>
          <w:tcPr>
            <w:tcW w:w="37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E2051D" w14:textId="77777777" w:rsidR="00EA6F73" w:rsidRDefault="005D7B3C">
            <w:pPr>
              <w:pStyle w:val="TableContents"/>
              <w:rPr>
                <w:rFonts w:ascii="Times New Roman" w:hAnsi="Times New Roman"/>
              </w:rPr>
            </w:pPr>
            <w:r>
              <w:rPr>
                <w:rFonts w:ascii="Times New Roman" w:hAnsi="Times New Roman"/>
              </w:rPr>
              <w:t>YOUR  PASS</w:t>
            </w:r>
          </w:p>
        </w:tc>
      </w:tr>
      <w:tr w:rsidR="00EA6F73" w14:paraId="00637B69" w14:textId="77777777">
        <w:tc>
          <w:tcPr>
            <w:tcW w:w="4080" w:type="dxa"/>
            <w:tcBorders>
              <w:left w:val="single" w:sz="2" w:space="0" w:color="000000"/>
              <w:bottom w:val="single" w:sz="2" w:space="0" w:color="000000"/>
            </w:tcBorders>
            <w:shd w:val="clear" w:color="auto" w:fill="auto"/>
            <w:tcMar>
              <w:top w:w="55" w:type="dxa"/>
              <w:left w:w="55" w:type="dxa"/>
              <w:bottom w:w="55" w:type="dxa"/>
              <w:right w:w="55" w:type="dxa"/>
            </w:tcMar>
          </w:tcPr>
          <w:p w14:paraId="2935AAD8" w14:textId="77777777" w:rsidR="00EA6F73" w:rsidRDefault="005D7B3C">
            <w:pPr>
              <w:pStyle w:val="TableContents"/>
              <w:rPr>
                <w:rFonts w:ascii="Times New Roman" w:hAnsi="Times New Roman"/>
              </w:rPr>
            </w:pPr>
            <w:r>
              <w:rPr>
                <w:rFonts w:ascii="Times New Roman" w:hAnsi="Times New Roman"/>
              </w:rPr>
              <w:t>Air pig if needed, torque wrench, extra gas and fluids</w:t>
            </w:r>
          </w:p>
        </w:tc>
        <w:tc>
          <w:tcPr>
            <w:tcW w:w="37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E7F9B6" w14:textId="59F6F56A" w:rsidR="00EA6F73" w:rsidRDefault="005D7B3C">
            <w:pPr>
              <w:pStyle w:val="TableContents"/>
              <w:rPr>
                <w:rFonts w:ascii="Times New Roman" w:hAnsi="Times New Roman"/>
              </w:rPr>
            </w:pPr>
            <w:r>
              <w:rPr>
                <w:rFonts w:ascii="Times New Roman" w:hAnsi="Times New Roman"/>
              </w:rPr>
              <w:t>YOUR CO</w:t>
            </w:r>
            <w:r w:rsidR="00892A01">
              <w:rPr>
                <w:rFonts w:ascii="Times New Roman" w:hAnsi="Times New Roman"/>
              </w:rPr>
              <w:t>M</w:t>
            </w:r>
            <w:r>
              <w:rPr>
                <w:rFonts w:ascii="Times New Roman" w:hAnsi="Times New Roman"/>
              </w:rPr>
              <w:t>PLETED SELF TECH FORM</w:t>
            </w:r>
          </w:p>
        </w:tc>
      </w:tr>
      <w:tr w:rsidR="00EA6F73" w14:paraId="01C6C59E" w14:textId="77777777">
        <w:tc>
          <w:tcPr>
            <w:tcW w:w="4080" w:type="dxa"/>
            <w:tcBorders>
              <w:left w:val="single" w:sz="2" w:space="0" w:color="000000"/>
              <w:bottom w:val="single" w:sz="2" w:space="0" w:color="000000"/>
            </w:tcBorders>
            <w:shd w:val="clear" w:color="auto" w:fill="auto"/>
            <w:tcMar>
              <w:top w:w="55" w:type="dxa"/>
              <w:left w:w="55" w:type="dxa"/>
              <w:bottom w:w="55" w:type="dxa"/>
              <w:right w:w="55" w:type="dxa"/>
            </w:tcMar>
          </w:tcPr>
          <w:p w14:paraId="038218C8" w14:textId="77777777" w:rsidR="00EA6F73" w:rsidRDefault="005D7B3C">
            <w:pPr>
              <w:pStyle w:val="TableContents"/>
              <w:rPr>
                <w:rFonts w:ascii="Times New Roman" w:hAnsi="Times New Roman"/>
              </w:rPr>
            </w:pPr>
            <w:r>
              <w:rPr>
                <w:rFonts w:ascii="Times New Roman" w:hAnsi="Times New Roman"/>
              </w:rPr>
              <w:t>Rain gear, sun gear, snacks ,drinks</w:t>
            </w:r>
          </w:p>
        </w:tc>
        <w:tc>
          <w:tcPr>
            <w:tcW w:w="37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FD5586" w14:textId="77777777" w:rsidR="00EA6F73" w:rsidRDefault="00EA6F73">
            <w:pPr>
              <w:pStyle w:val="TableContents"/>
              <w:rPr>
                <w:rFonts w:ascii="Times New Roman" w:hAnsi="Times New Roman"/>
              </w:rPr>
            </w:pPr>
          </w:p>
        </w:tc>
      </w:tr>
    </w:tbl>
    <w:p w14:paraId="7E61B1E2" w14:textId="1DF1D06F" w:rsidR="00EA6F73" w:rsidRDefault="00EA6F73">
      <w:pPr>
        <w:pStyle w:val="Textbody"/>
        <w:rPr>
          <w:rFonts w:ascii="Times New Roman" w:hAnsi="Times New Roman"/>
        </w:rPr>
      </w:pPr>
    </w:p>
    <w:p w14:paraId="60D5FA54" w14:textId="0BF157B6" w:rsidR="007B03AB" w:rsidRDefault="007B03AB">
      <w:pPr>
        <w:pStyle w:val="Textbody"/>
        <w:rPr>
          <w:rFonts w:ascii="Times New Roman" w:hAnsi="Times New Roman"/>
        </w:rPr>
      </w:pPr>
    </w:p>
    <w:p w14:paraId="44BEA9DF" w14:textId="6187B829" w:rsidR="007B03AB" w:rsidRDefault="007B03AB">
      <w:pPr>
        <w:pStyle w:val="Textbody"/>
        <w:rPr>
          <w:rFonts w:ascii="Times New Roman" w:hAnsi="Times New Roman"/>
        </w:rPr>
      </w:pPr>
    </w:p>
    <w:p w14:paraId="2EB0E92B" w14:textId="53EDDC27" w:rsidR="007B03AB" w:rsidRDefault="007B03AB">
      <w:pPr>
        <w:pStyle w:val="Textbody"/>
        <w:rPr>
          <w:rFonts w:ascii="Times New Roman" w:hAnsi="Times New Roman"/>
        </w:rPr>
      </w:pPr>
    </w:p>
    <w:p w14:paraId="6723B396" w14:textId="77777777" w:rsidR="007B03AB" w:rsidRDefault="007B03AB">
      <w:pPr>
        <w:pStyle w:val="Textbody"/>
        <w:rPr>
          <w:rFonts w:ascii="Times New Roman" w:hAnsi="Times New Roman"/>
        </w:rPr>
      </w:pPr>
    </w:p>
    <w:tbl>
      <w:tblPr>
        <w:tblW w:w="7763" w:type="dxa"/>
        <w:tblInd w:w="924" w:type="dxa"/>
        <w:tblLayout w:type="fixed"/>
        <w:tblCellMar>
          <w:left w:w="10" w:type="dxa"/>
          <w:right w:w="10" w:type="dxa"/>
        </w:tblCellMar>
        <w:tblLook w:val="04A0" w:firstRow="1" w:lastRow="0" w:firstColumn="1" w:lastColumn="0" w:noHBand="0" w:noVBand="1"/>
      </w:tblPr>
      <w:tblGrid>
        <w:gridCol w:w="3936"/>
        <w:gridCol w:w="3827"/>
      </w:tblGrid>
      <w:tr w:rsidR="00EA6F73" w14:paraId="5B514B9D" w14:textId="77777777">
        <w:trPr>
          <w:trHeight w:val="302"/>
        </w:trPr>
        <w:tc>
          <w:tcPr>
            <w:tcW w:w="7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tcPr>
          <w:p w14:paraId="04F237BF" w14:textId="77777777" w:rsidR="00EA6F73" w:rsidRDefault="005D7B3C">
            <w:pPr>
              <w:pStyle w:val="TableParagraph"/>
              <w:spacing w:line="276" w:lineRule="exact"/>
              <w:ind w:left="105"/>
              <w:rPr>
                <w:b/>
                <w:bCs/>
              </w:rPr>
            </w:pPr>
            <w:r>
              <w:rPr>
                <w:b/>
                <w:bCs/>
              </w:rPr>
              <w:lastRenderedPageBreak/>
              <w:t>Itinerary</w:t>
            </w:r>
          </w:p>
        </w:tc>
      </w:tr>
      <w:tr w:rsidR="00EA6F73" w14:paraId="49CE02D5" w14:textId="77777777">
        <w:trPr>
          <w:trHeight w:val="302"/>
        </w:trPr>
        <w:tc>
          <w:tcPr>
            <w:tcW w:w="3936" w:type="dxa"/>
            <w:tcBorders>
              <w:left w:val="single" w:sz="4" w:space="0" w:color="000000"/>
              <w:bottom w:val="single" w:sz="4" w:space="0" w:color="000000"/>
              <w:right w:val="single" w:sz="4" w:space="0" w:color="000000"/>
            </w:tcBorders>
            <w:shd w:val="clear" w:color="auto" w:fill="auto"/>
            <w:tcMar>
              <w:top w:w="0" w:type="dxa"/>
              <w:left w:w="5" w:type="dxa"/>
              <w:bottom w:w="0" w:type="dxa"/>
              <w:right w:w="0" w:type="dxa"/>
            </w:tcMar>
          </w:tcPr>
          <w:p w14:paraId="58CEACD6" w14:textId="77777777" w:rsidR="00EA6F73" w:rsidRDefault="005D7B3C">
            <w:pPr>
              <w:pStyle w:val="TableParagraph"/>
              <w:spacing w:line="276" w:lineRule="exact"/>
              <w:ind w:left="105"/>
            </w:pPr>
            <w:r>
              <w:t>5:00 Registration Opens</w:t>
            </w:r>
          </w:p>
        </w:tc>
        <w:tc>
          <w:tcPr>
            <w:tcW w:w="3827" w:type="dxa"/>
            <w:tcBorders>
              <w:left w:val="single" w:sz="4" w:space="0" w:color="000000"/>
              <w:bottom w:val="single" w:sz="4" w:space="0" w:color="000000"/>
              <w:right w:val="single" w:sz="4" w:space="0" w:color="000000"/>
            </w:tcBorders>
            <w:shd w:val="clear" w:color="auto" w:fill="auto"/>
            <w:tcMar>
              <w:top w:w="0" w:type="dxa"/>
              <w:left w:w="5" w:type="dxa"/>
              <w:bottom w:w="0" w:type="dxa"/>
              <w:right w:w="0" w:type="dxa"/>
            </w:tcMar>
          </w:tcPr>
          <w:p w14:paraId="0BC96FAD" w14:textId="77777777" w:rsidR="00EA6F73" w:rsidRDefault="005D7B3C">
            <w:pPr>
              <w:pStyle w:val="TableParagraph"/>
              <w:spacing w:line="278" w:lineRule="exact"/>
              <w:ind w:left="105"/>
            </w:pPr>
            <w:r>
              <w:t>5:15am Mandatory Drivers Meeting</w:t>
            </w:r>
          </w:p>
        </w:tc>
      </w:tr>
      <w:tr w:rsidR="00EA6F73" w14:paraId="2A097F69" w14:textId="77777777">
        <w:trPr>
          <w:trHeight w:val="304"/>
        </w:trPr>
        <w:tc>
          <w:tcPr>
            <w:tcW w:w="7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tcPr>
          <w:p w14:paraId="7F4F8E0D" w14:textId="77777777" w:rsidR="00EA6F73" w:rsidRDefault="005D7B3C">
            <w:pPr>
              <w:pStyle w:val="TableParagraph"/>
              <w:spacing w:line="278" w:lineRule="exact"/>
              <w:ind w:left="105"/>
            </w:pPr>
            <w:r>
              <w:t>5:30 On track sessions begin with 15 minutes session 5 minutes to transition each group -  turn out will determine number of stints-  45 minutes is the minimum with a full turn out -  likely closer to an hour as we get fine tuned</w:t>
            </w:r>
          </w:p>
        </w:tc>
      </w:tr>
      <w:tr w:rsidR="00EA6F73" w14:paraId="6FD1467A" w14:textId="77777777">
        <w:trPr>
          <w:trHeight w:val="301"/>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tcPr>
          <w:p w14:paraId="4969AE32" w14:textId="77777777" w:rsidR="00EA6F73" w:rsidRDefault="005D7B3C">
            <w:pPr>
              <w:pStyle w:val="TableParagraph"/>
              <w:spacing w:line="278" w:lineRule="exact"/>
            </w:pPr>
            <w:r>
              <w:t>Race Group On track Sessions 1,4, 7</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tcPr>
          <w:p w14:paraId="764C7FD7" w14:textId="77777777" w:rsidR="00EA6F73" w:rsidRDefault="005D7B3C">
            <w:pPr>
              <w:pStyle w:val="TableParagraph"/>
              <w:spacing w:line="276" w:lineRule="exact"/>
            </w:pPr>
            <w:r>
              <w:t>15 minutes with 5 minute turn around</w:t>
            </w:r>
          </w:p>
        </w:tc>
      </w:tr>
      <w:tr w:rsidR="00EA6F73" w14:paraId="6420ED89" w14:textId="77777777">
        <w:trPr>
          <w:trHeight w:val="301"/>
        </w:trPr>
        <w:tc>
          <w:tcPr>
            <w:tcW w:w="3936" w:type="dxa"/>
            <w:tcBorders>
              <w:left w:val="single" w:sz="4" w:space="0" w:color="000000"/>
              <w:bottom w:val="single" w:sz="4" w:space="0" w:color="000000"/>
              <w:right w:val="single" w:sz="4" w:space="0" w:color="000000"/>
            </w:tcBorders>
            <w:shd w:val="clear" w:color="auto" w:fill="auto"/>
            <w:tcMar>
              <w:top w:w="0" w:type="dxa"/>
              <w:left w:w="5" w:type="dxa"/>
              <w:bottom w:w="0" w:type="dxa"/>
              <w:right w:w="0" w:type="dxa"/>
            </w:tcMar>
          </w:tcPr>
          <w:p w14:paraId="4A899B66" w14:textId="77777777" w:rsidR="00EA6F73" w:rsidRDefault="005D7B3C">
            <w:pPr>
              <w:pStyle w:val="TableParagraph"/>
              <w:spacing w:line="278" w:lineRule="exact"/>
            </w:pPr>
            <w:r>
              <w:t>Novice Group Run Sessions 2, 5, 8</w:t>
            </w:r>
          </w:p>
        </w:tc>
        <w:tc>
          <w:tcPr>
            <w:tcW w:w="3827" w:type="dxa"/>
            <w:tcBorders>
              <w:left w:val="single" w:sz="4" w:space="0" w:color="000000"/>
              <w:bottom w:val="single" w:sz="4" w:space="0" w:color="000000"/>
              <w:right w:val="single" w:sz="4" w:space="0" w:color="000000"/>
            </w:tcBorders>
            <w:shd w:val="clear" w:color="auto" w:fill="auto"/>
            <w:tcMar>
              <w:top w:w="0" w:type="dxa"/>
              <w:left w:w="5" w:type="dxa"/>
              <w:bottom w:w="0" w:type="dxa"/>
              <w:right w:w="0" w:type="dxa"/>
            </w:tcMar>
          </w:tcPr>
          <w:p w14:paraId="1C1B733F" w14:textId="77777777" w:rsidR="00EA6F73" w:rsidRDefault="005D7B3C">
            <w:pPr>
              <w:pStyle w:val="TableParagraph"/>
              <w:spacing w:line="276" w:lineRule="exact"/>
            </w:pPr>
            <w:r>
              <w:t>15 minutes with 5 minute turn around</w:t>
            </w:r>
          </w:p>
        </w:tc>
      </w:tr>
      <w:tr w:rsidR="00EA6F73" w14:paraId="3BFE924C" w14:textId="77777777">
        <w:trPr>
          <w:trHeight w:val="301"/>
        </w:trPr>
        <w:tc>
          <w:tcPr>
            <w:tcW w:w="3936" w:type="dxa"/>
            <w:tcBorders>
              <w:left w:val="single" w:sz="4" w:space="0" w:color="000000"/>
              <w:bottom w:val="single" w:sz="4" w:space="0" w:color="000000"/>
              <w:right w:val="single" w:sz="4" w:space="0" w:color="000000"/>
            </w:tcBorders>
            <w:shd w:val="clear" w:color="auto" w:fill="auto"/>
            <w:tcMar>
              <w:top w:w="0" w:type="dxa"/>
              <w:left w:w="5" w:type="dxa"/>
              <w:bottom w:w="0" w:type="dxa"/>
              <w:right w:w="0" w:type="dxa"/>
            </w:tcMar>
          </w:tcPr>
          <w:p w14:paraId="5E457CB4" w14:textId="77777777" w:rsidR="00EA6F73" w:rsidRDefault="005D7B3C">
            <w:pPr>
              <w:pStyle w:val="TableParagraph"/>
              <w:spacing w:line="278" w:lineRule="exact"/>
            </w:pPr>
            <w:r>
              <w:t>Experienced Group On track Sessions 3, 6, 9</w:t>
            </w:r>
          </w:p>
        </w:tc>
        <w:tc>
          <w:tcPr>
            <w:tcW w:w="3827" w:type="dxa"/>
            <w:tcBorders>
              <w:left w:val="single" w:sz="4" w:space="0" w:color="000000"/>
              <w:bottom w:val="single" w:sz="4" w:space="0" w:color="000000"/>
              <w:right w:val="single" w:sz="4" w:space="0" w:color="000000"/>
            </w:tcBorders>
            <w:shd w:val="clear" w:color="auto" w:fill="auto"/>
            <w:tcMar>
              <w:top w:w="0" w:type="dxa"/>
              <w:left w:w="5" w:type="dxa"/>
              <w:bottom w:w="0" w:type="dxa"/>
              <w:right w:w="0" w:type="dxa"/>
            </w:tcMar>
          </w:tcPr>
          <w:p w14:paraId="2ACE00B9" w14:textId="77777777" w:rsidR="00EA6F73" w:rsidRDefault="005D7B3C">
            <w:pPr>
              <w:pStyle w:val="TableParagraph"/>
              <w:spacing w:line="276" w:lineRule="exact"/>
            </w:pPr>
            <w:r>
              <w:t>15 minutes with 5 minute turn around</w:t>
            </w:r>
          </w:p>
        </w:tc>
      </w:tr>
    </w:tbl>
    <w:p w14:paraId="53DC2F85" w14:textId="77777777" w:rsidR="007B03AB" w:rsidRDefault="007B03AB" w:rsidP="007B03AB">
      <w:pPr>
        <w:pStyle w:val="Textbody"/>
        <w:spacing w:after="0" w:line="240" w:lineRule="auto"/>
        <w:rPr>
          <w:rFonts w:ascii="Times New Roman" w:hAnsi="Times New Roman"/>
        </w:rPr>
      </w:pPr>
    </w:p>
    <w:p w14:paraId="4117DA1B" w14:textId="77777777" w:rsidR="007B03AB" w:rsidRDefault="007B03AB" w:rsidP="007B03AB">
      <w:pPr>
        <w:pStyle w:val="Textbody"/>
        <w:pageBreakBefore/>
        <w:rPr>
          <w:rFonts w:ascii="Times New Roman" w:hAnsi="Times New Roman"/>
          <w:b/>
          <w:bCs/>
        </w:rPr>
      </w:pPr>
      <w:r>
        <w:rPr>
          <w:rFonts w:ascii="Times New Roman" w:hAnsi="Times New Roman"/>
          <w:b/>
          <w:bCs/>
        </w:rPr>
        <w:lastRenderedPageBreak/>
        <w:t>Entering the Park</w:t>
      </w:r>
    </w:p>
    <w:p w14:paraId="4B172103" w14:textId="77777777" w:rsidR="007B03AB" w:rsidRDefault="007B03AB" w:rsidP="007B03AB">
      <w:pPr>
        <w:pStyle w:val="Textbody"/>
        <w:rPr>
          <w:rFonts w:ascii="Times New Roman" w:hAnsi="Times New Roman"/>
        </w:rPr>
      </w:pPr>
      <w:r>
        <w:rPr>
          <w:rFonts w:ascii="Times New Roman" w:hAnsi="Times New Roman"/>
        </w:rPr>
        <w:t xml:space="preserve">Please follow the access road to </w:t>
      </w:r>
      <w:proofErr w:type="spellStart"/>
      <w:r>
        <w:rPr>
          <w:rFonts w:ascii="Times New Roman" w:hAnsi="Times New Roman"/>
        </w:rPr>
        <w:t>Fabi</w:t>
      </w:r>
      <w:proofErr w:type="spellEnd"/>
      <w:r>
        <w:rPr>
          <w:rFonts w:ascii="Times New Roman" w:hAnsi="Times New Roman"/>
        </w:rPr>
        <w:t>.</w:t>
      </w:r>
    </w:p>
    <w:p w14:paraId="515A5CCF" w14:textId="77777777" w:rsidR="007B03AB" w:rsidRDefault="007B03AB" w:rsidP="007B03AB">
      <w:pPr>
        <w:pStyle w:val="Textbody"/>
        <w:rPr>
          <w:rFonts w:hint="eastAsia"/>
        </w:rPr>
      </w:pPr>
      <w:r>
        <w:rPr>
          <w:rFonts w:ascii="Times New Roman" w:hAnsi="Times New Roman"/>
        </w:rPr>
        <w:t xml:space="preserve">You will be met by a club official who will ask you for a completed </w:t>
      </w:r>
      <w:r>
        <w:rPr>
          <w:rFonts w:ascii="Times New Roman" w:hAnsi="Times New Roman"/>
          <w:b/>
          <w:bCs/>
        </w:rPr>
        <w:t>Technical Checklist</w:t>
      </w:r>
      <w:r>
        <w:rPr>
          <w:rFonts w:ascii="Times New Roman" w:hAnsi="Times New Roman"/>
        </w:rPr>
        <w:t xml:space="preserve"> which can be found in the Appendix at the end of this document.</w:t>
      </w:r>
    </w:p>
    <w:p w14:paraId="4D8BC5CE" w14:textId="12A7608C" w:rsidR="00EA6F73" w:rsidRDefault="007B03AB" w:rsidP="007B03AB">
      <w:pPr>
        <w:pStyle w:val="Textbody"/>
        <w:rPr>
          <w:rFonts w:hint="eastAsia"/>
        </w:rPr>
      </w:pPr>
      <w:r>
        <w:rPr>
          <w:rFonts w:ascii="Times New Roman" w:hAnsi="Times New Roman"/>
        </w:rPr>
        <w:t xml:space="preserve">You will also be asked to fill out a </w:t>
      </w:r>
      <w:r>
        <w:rPr>
          <w:rFonts w:ascii="Times New Roman" w:hAnsi="Times New Roman"/>
          <w:b/>
          <w:bCs/>
        </w:rPr>
        <w:t>Waiver of Liability</w:t>
      </w:r>
      <w:r>
        <w:rPr>
          <w:rFonts w:ascii="Times New Roman" w:hAnsi="Times New Roman"/>
        </w:rPr>
        <w:t xml:space="preserve"> which will be provided to you at Registration</w:t>
      </w:r>
      <w:r w:rsidR="005D7B3C">
        <w:rPr>
          <w:rFonts w:ascii="Times New Roman" w:hAnsi="Times New Roman"/>
        </w:rPr>
        <w:t>.</w:t>
      </w:r>
    </w:p>
    <w:p w14:paraId="06304A0E" w14:textId="380E90DC" w:rsidR="00EA6F73" w:rsidRDefault="001C1A81">
      <w:pPr>
        <w:pStyle w:val="Textbody"/>
        <w:rPr>
          <w:rFonts w:ascii="Times New Roman" w:hAnsi="Times New Roman"/>
        </w:rPr>
      </w:pPr>
      <w:r>
        <w:rPr>
          <w:rFonts w:ascii="Times New Roman" w:hAnsi="Times New Roman"/>
          <w:noProof/>
        </w:rPr>
        <w:drawing>
          <wp:inline distT="0" distB="0" distL="0" distR="0" wp14:anchorId="3FAC0520" wp14:editId="7F94C2B9">
            <wp:extent cx="6243844" cy="7077680"/>
            <wp:effectExtent l="0" t="0" r="508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4829" cy="7101467"/>
                    </a:xfrm>
                    <a:prstGeom prst="rect">
                      <a:avLst/>
                    </a:prstGeom>
                    <a:noFill/>
                    <a:ln>
                      <a:noFill/>
                    </a:ln>
                  </pic:spPr>
                </pic:pic>
              </a:graphicData>
            </a:graphic>
          </wp:inline>
        </w:drawing>
      </w:r>
    </w:p>
    <w:p w14:paraId="0595A2E0" w14:textId="0EBBB697" w:rsidR="00EA6F73" w:rsidRDefault="00EA6F73">
      <w:pPr>
        <w:pStyle w:val="Textbody"/>
        <w:rPr>
          <w:rFonts w:hint="eastAsia"/>
        </w:rPr>
      </w:pPr>
    </w:p>
    <w:p w14:paraId="282C6547" w14:textId="77777777" w:rsidR="00EA6F73" w:rsidRDefault="005D7B3C">
      <w:pPr>
        <w:pStyle w:val="Textbody"/>
        <w:rPr>
          <w:rFonts w:hint="eastAsia"/>
        </w:rPr>
      </w:pPr>
      <w:r>
        <w:rPr>
          <w:rFonts w:ascii="Times New Roman" w:hAnsi="Times New Roman"/>
          <w:b/>
          <w:bCs/>
        </w:rPr>
        <w:t>Lapping instruction</w:t>
      </w:r>
      <w:r>
        <w:rPr>
          <w:rFonts w:ascii="Times New Roman" w:hAnsi="Times New Roman"/>
        </w:rPr>
        <w:t xml:space="preserve"> will be provided at the mandatory Driver’s Meeting.  They can also be found on the above map under </w:t>
      </w:r>
      <w:r>
        <w:rPr>
          <w:rFonts w:ascii="Times New Roman" w:hAnsi="Times New Roman"/>
          <w:b/>
          <w:bCs/>
        </w:rPr>
        <w:t>notes</w:t>
      </w:r>
      <w:r>
        <w:rPr>
          <w:rFonts w:ascii="Times New Roman" w:hAnsi="Times New Roman"/>
        </w:rPr>
        <w:t>.</w:t>
      </w:r>
    </w:p>
    <w:p w14:paraId="4A360BCA" w14:textId="77777777" w:rsidR="00EA6F73" w:rsidRDefault="005D7B3C">
      <w:pPr>
        <w:pStyle w:val="Textbody"/>
        <w:jc w:val="center"/>
        <w:rPr>
          <w:rFonts w:ascii="Times New Roman" w:hAnsi="Times New Roman"/>
          <w:b/>
          <w:bCs/>
          <w:smallCaps/>
        </w:rPr>
      </w:pPr>
      <w:r>
        <w:rPr>
          <w:rFonts w:ascii="Times New Roman" w:hAnsi="Times New Roman"/>
          <w:b/>
          <w:bCs/>
          <w:smallCaps/>
        </w:rPr>
        <w:t>Appendix</w:t>
      </w:r>
    </w:p>
    <w:p w14:paraId="166F2AAA" w14:textId="77777777" w:rsidR="00EA6F73" w:rsidRDefault="00EA6F73">
      <w:pPr>
        <w:pStyle w:val="Textbody"/>
        <w:jc w:val="center"/>
        <w:rPr>
          <w:rFonts w:ascii="Times New Roman" w:hAnsi="Times New Roman"/>
          <w:b/>
          <w:bCs/>
          <w:smallCaps/>
        </w:rPr>
      </w:pPr>
    </w:p>
    <w:p w14:paraId="41C46CE9" w14:textId="77777777" w:rsidR="00EA6F73" w:rsidRDefault="005D7B3C">
      <w:pPr>
        <w:pStyle w:val="Textbody"/>
        <w:rPr>
          <w:rFonts w:hint="eastAsia"/>
        </w:rPr>
      </w:pPr>
      <w:r>
        <w:rPr>
          <w:rFonts w:ascii="Times New Roman" w:hAnsi="Times New Roman"/>
          <w:b/>
          <w:bCs/>
          <w:smallCaps/>
          <w:noProof/>
        </w:rPr>
        <w:drawing>
          <wp:anchor distT="0" distB="0" distL="114300" distR="114300" simplePos="0" relativeHeight="2" behindDoc="0" locked="0" layoutInCell="1" allowOverlap="1" wp14:anchorId="37D5A0C5" wp14:editId="19857EF5">
            <wp:simplePos x="0" y="0"/>
            <wp:positionH relativeFrom="column">
              <wp:align>center</wp:align>
            </wp:positionH>
            <wp:positionV relativeFrom="paragraph">
              <wp:align>top</wp:align>
            </wp:positionV>
            <wp:extent cx="6332402" cy="3307659"/>
            <wp:effectExtent l="0" t="0" r="0" b="7041"/>
            <wp:wrapSquare wrapText="bothSides"/>
            <wp:docPr id="3"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6332402" cy="3307659"/>
                    </a:xfrm>
                    <a:prstGeom prst="rect">
                      <a:avLst/>
                    </a:prstGeom>
                    <a:noFill/>
                    <a:ln>
                      <a:noFill/>
                      <a:prstDash/>
                    </a:ln>
                  </pic:spPr>
                </pic:pic>
              </a:graphicData>
            </a:graphic>
          </wp:anchor>
        </w:drawing>
      </w:r>
    </w:p>
    <w:p w14:paraId="2793067B" w14:textId="77777777" w:rsidR="00EA6F73" w:rsidRDefault="00EA6F73">
      <w:pPr>
        <w:pStyle w:val="Textbody"/>
        <w:rPr>
          <w:rFonts w:ascii="Times New Roman" w:hAnsi="Times New Roman"/>
          <w:b/>
          <w:bCs/>
          <w:smallCaps/>
        </w:rPr>
      </w:pPr>
    </w:p>
    <w:p w14:paraId="4E6C5C5F" w14:textId="77777777" w:rsidR="00EA6F73" w:rsidRDefault="005D7B3C">
      <w:pPr>
        <w:pStyle w:val="Textbody"/>
        <w:jc w:val="center"/>
        <w:rPr>
          <w:rFonts w:ascii="Times New Roman" w:hAnsi="Times New Roman"/>
          <w:b/>
          <w:bCs/>
          <w:smallCaps/>
        </w:rPr>
      </w:pPr>
      <w:r>
        <w:rPr>
          <w:rFonts w:ascii="Times New Roman" w:hAnsi="Times New Roman"/>
          <w:b/>
          <w:bCs/>
          <w:smallCaps/>
        </w:rPr>
        <w:t>Meaning of the flags</w:t>
      </w:r>
    </w:p>
    <w:p w14:paraId="2E20917D" w14:textId="77777777" w:rsidR="00EA6F73" w:rsidRDefault="00EA6F73">
      <w:pPr>
        <w:pStyle w:val="Textbody"/>
        <w:jc w:val="center"/>
        <w:rPr>
          <w:rFonts w:ascii="Times New Roman" w:hAnsi="Times New Roman"/>
          <w:b/>
          <w:bCs/>
          <w:smallCaps/>
        </w:rPr>
      </w:pPr>
    </w:p>
    <w:p w14:paraId="327A2E3F" w14:textId="77777777" w:rsidR="00EA6F73" w:rsidRDefault="005D7B3C">
      <w:pPr>
        <w:pStyle w:val="Textbody"/>
        <w:rPr>
          <w:rFonts w:hint="eastAsia"/>
        </w:rPr>
      </w:pPr>
      <w:r>
        <w:rPr>
          <w:rFonts w:ascii="Times New Roman" w:hAnsi="Times New Roman"/>
          <w:b/>
          <w:bCs/>
          <w:smallCaps/>
          <w:noProof/>
        </w:rPr>
        <w:drawing>
          <wp:anchor distT="0" distB="0" distL="114300" distR="114300" simplePos="0" relativeHeight="3" behindDoc="0" locked="0" layoutInCell="1" allowOverlap="1" wp14:anchorId="31644B3B" wp14:editId="6FA6E22F">
            <wp:simplePos x="0" y="0"/>
            <wp:positionH relativeFrom="column">
              <wp:align>center</wp:align>
            </wp:positionH>
            <wp:positionV relativeFrom="paragraph">
              <wp:align>top</wp:align>
            </wp:positionV>
            <wp:extent cx="4639299" cy="1666768"/>
            <wp:effectExtent l="0" t="0" r="8901" b="0"/>
            <wp:wrapSquare wrapText="bothSides"/>
            <wp:docPr id="4" name="Imag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4639299" cy="1666768"/>
                    </a:xfrm>
                    <a:prstGeom prst="rect">
                      <a:avLst/>
                    </a:prstGeom>
                    <a:noFill/>
                    <a:ln>
                      <a:noFill/>
                      <a:prstDash/>
                    </a:ln>
                  </pic:spPr>
                </pic:pic>
              </a:graphicData>
            </a:graphic>
          </wp:anchor>
        </w:drawing>
      </w:r>
    </w:p>
    <w:p w14:paraId="144CE574" w14:textId="77777777" w:rsidR="00EA6F73" w:rsidRDefault="00EA6F73">
      <w:pPr>
        <w:pStyle w:val="Textbody"/>
        <w:rPr>
          <w:rFonts w:ascii="Times New Roman" w:hAnsi="Times New Roman"/>
          <w:b/>
          <w:bCs/>
          <w:smallCaps/>
        </w:rPr>
      </w:pPr>
    </w:p>
    <w:p w14:paraId="650B6051" w14:textId="77777777" w:rsidR="00EA6F73" w:rsidRDefault="00EA6F73">
      <w:pPr>
        <w:pStyle w:val="Textbody"/>
        <w:rPr>
          <w:rFonts w:ascii="Times New Roman" w:hAnsi="Times New Roman"/>
          <w:b/>
          <w:bCs/>
          <w:smallCaps/>
        </w:rPr>
      </w:pPr>
    </w:p>
    <w:p w14:paraId="007AE0B7" w14:textId="77777777" w:rsidR="00EA6F73" w:rsidRDefault="00EA6F73">
      <w:pPr>
        <w:pStyle w:val="Textbody"/>
        <w:rPr>
          <w:rFonts w:ascii="Times New Roman" w:hAnsi="Times New Roman"/>
          <w:b/>
          <w:bCs/>
          <w:smallCaps/>
        </w:rPr>
      </w:pPr>
    </w:p>
    <w:p w14:paraId="050B856E" w14:textId="77777777" w:rsidR="00EA6F73" w:rsidRDefault="00EA6F73">
      <w:pPr>
        <w:pStyle w:val="Textbody"/>
        <w:rPr>
          <w:rFonts w:ascii="Times New Roman" w:hAnsi="Times New Roman"/>
          <w:b/>
          <w:bCs/>
          <w:smallCaps/>
        </w:rPr>
      </w:pPr>
    </w:p>
    <w:p w14:paraId="260A823D" w14:textId="77777777" w:rsidR="00EA6F73" w:rsidRDefault="00EA6F73">
      <w:pPr>
        <w:pStyle w:val="Textbody"/>
        <w:rPr>
          <w:rFonts w:ascii="Times New Roman" w:hAnsi="Times New Roman"/>
          <w:b/>
          <w:bCs/>
          <w:smallCaps/>
        </w:rPr>
      </w:pPr>
    </w:p>
    <w:p w14:paraId="7C3322C0" w14:textId="77777777" w:rsidR="00EA6F73" w:rsidRDefault="005D7B3C">
      <w:pPr>
        <w:pStyle w:val="Textbody"/>
        <w:ind w:left="118"/>
        <w:rPr>
          <w:rFonts w:hint="eastAsia"/>
        </w:rPr>
      </w:pPr>
      <w:r>
        <w:rPr>
          <w:rFonts w:ascii="Times New Roman" w:hAnsi="Times New Roman"/>
          <w:b/>
          <w:bCs/>
          <w:smallCaps/>
        </w:rPr>
        <w:t>If something does not feel right please proceed to the paddock and check with an official.</w:t>
      </w:r>
    </w:p>
    <w:sectPr w:rsidR="00EA6F73">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B2A13" w14:textId="77777777" w:rsidR="00142961" w:rsidRDefault="00142961">
      <w:pPr>
        <w:rPr>
          <w:rFonts w:hint="eastAsia"/>
        </w:rPr>
      </w:pPr>
      <w:r>
        <w:separator/>
      </w:r>
    </w:p>
  </w:endnote>
  <w:endnote w:type="continuationSeparator" w:id="0">
    <w:p w14:paraId="486F5645" w14:textId="77777777" w:rsidR="00142961" w:rsidRDefault="0014296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C14B0" w14:textId="77777777" w:rsidR="00142961" w:rsidRDefault="00142961">
      <w:pPr>
        <w:rPr>
          <w:rFonts w:hint="eastAsia"/>
        </w:rPr>
      </w:pPr>
      <w:r>
        <w:rPr>
          <w:color w:val="000000"/>
        </w:rPr>
        <w:separator/>
      </w:r>
    </w:p>
  </w:footnote>
  <w:footnote w:type="continuationSeparator" w:id="0">
    <w:p w14:paraId="4800E05D" w14:textId="77777777" w:rsidR="00142961" w:rsidRDefault="00142961">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F73"/>
    <w:rsid w:val="0000770A"/>
    <w:rsid w:val="00142961"/>
    <w:rsid w:val="001C1A81"/>
    <w:rsid w:val="005D7B3C"/>
    <w:rsid w:val="007B03AB"/>
    <w:rsid w:val="0088219B"/>
    <w:rsid w:val="00892A01"/>
    <w:rsid w:val="009B5181"/>
    <w:rsid w:val="00B70E09"/>
    <w:rsid w:val="00EA6F73"/>
    <w:rsid w:val="00EF23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56EAC"/>
  <w15:docId w15:val="{E3C0EF36-36D6-4E91-86B5-A0D90604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Paragraph">
    <w:name w:val="Table Paragraph"/>
    <w:basedOn w:val="Standard"/>
    <w:pPr>
      <w:spacing w:before="6"/>
      <w:ind w:left="107"/>
    </w:pPr>
    <w:rPr>
      <w:rFonts w:ascii="Calibri" w:eastAsia="Calibri" w:hAnsi="Calibri" w:cs="Calibri"/>
      <w:lang w:eastAsia="en-US" w:bidi="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AOQEttMukdc"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youtube.com/watch?v=N3tlNG-PR3s" TargetMode="External"/><Relationship Id="rId12" Type="http://schemas.openxmlformats.org/officeDocument/2006/relationships/hyperlink" Target="https://www.youtube.com/watch?v=6nABNrV-N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youtube.com/watch?v=YSBY2Jzacbs" TargetMode="Externa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hyperlink" Target="https://www.youtube.com/watch?v=YSBY2Jzacbs" TargetMode="External"/><Relationship Id="rId4" Type="http://schemas.openxmlformats.org/officeDocument/2006/relationships/footnotes" Target="footnotes.xml"/><Relationship Id="rId9" Type="http://schemas.openxmlformats.org/officeDocument/2006/relationships/hyperlink" Target="https://www.youtube.com/watch?v=YSBY2Jzacb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Danby Crowder</dc:creator>
  <cp:lastModifiedBy>Danby Crowder</cp:lastModifiedBy>
  <cp:revision>3</cp:revision>
  <dcterms:created xsi:type="dcterms:W3CDTF">2021-01-12T14:12:00Z</dcterms:created>
  <dcterms:modified xsi:type="dcterms:W3CDTF">2021-01-12T14:13:00Z</dcterms:modified>
</cp:coreProperties>
</file>